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3C" w:rsidRPr="00621437" w:rsidRDefault="0096003C" w:rsidP="0096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37">
        <w:rPr>
          <w:rFonts w:ascii="Times New Roman" w:hAnsi="Times New Roman" w:cs="Times New Roman"/>
          <w:b/>
          <w:sz w:val="28"/>
          <w:szCs w:val="28"/>
        </w:rPr>
        <w:t>ПАСПОРТ УСЛУГИ (ПРОЦЕССА) МУП «ГОРЭЛЕКТРОСЕТЬ»</w:t>
      </w:r>
    </w:p>
    <w:p w:rsidR="0096003C" w:rsidRPr="00621437" w:rsidRDefault="0096003C" w:rsidP="0096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37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 электрическим сетям сетевой организации</w:t>
      </w:r>
    </w:p>
    <w:p w:rsidR="0096003C" w:rsidRPr="00621437" w:rsidRDefault="0096003C" w:rsidP="009600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37">
        <w:rPr>
          <w:rFonts w:ascii="Times New Roman" w:hAnsi="Times New Roman" w:cs="Times New Roman"/>
          <w:b/>
          <w:sz w:val="28"/>
          <w:szCs w:val="28"/>
        </w:rPr>
        <w:t xml:space="preserve">(исключение заявители, указанные в пунктах 12(1) и 14 Правил технологического присоединения; </w:t>
      </w:r>
      <w:r w:rsidRPr="00621437">
        <w:rPr>
          <w:rFonts w:ascii="Times New Roman" w:hAnsi="Times New Roman" w:cs="Times New Roman"/>
          <w:b/>
          <w:sz w:val="28"/>
          <w:szCs w:val="28"/>
        </w:rPr>
        <w:br/>
        <w:t>технологическое присоединение по индивидуальному проекту)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t>Круг заявителей</w:t>
      </w:r>
      <w:r w:rsidRPr="00621437">
        <w:rPr>
          <w:rFonts w:ascii="Times New Roman" w:hAnsi="Times New Roman" w:cs="Times New Roman"/>
          <w:sz w:val="22"/>
          <w:szCs w:val="22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t>Размер платы за предоставление услуги (процесса) и основание ее взимания: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621437">
        <w:rPr>
          <w:rFonts w:ascii="Times New Roman" w:hAnsi="Times New Roman"/>
        </w:rPr>
        <w:t xml:space="preserve">Плата за технологическое присоединение рассчитывается в случаях присоединения впервые вводимых в эксплуатацию, ранее присоединенных </w:t>
      </w:r>
      <w:proofErr w:type="spellStart"/>
      <w:r w:rsidRPr="00621437">
        <w:rPr>
          <w:rFonts w:ascii="Times New Roman" w:hAnsi="Times New Roman"/>
        </w:rPr>
        <w:t>энергопринимающих</w:t>
      </w:r>
      <w:proofErr w:type="spellEnd"/>
      <w:r w:rsidRPr="00621437">
        <w:rPr>
          <w:rFonts w:ascii="Times New Roman" w:hAnsi="Times New Roman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621437">
        <w:rPr>
          <w:rFonts w:ascii="Times New Roman" w:hAnsi="Times New Roman"/>
        </w:rPr>
        <w:t>энергопринимающих</w:t>
      </w:r>
      <w:proofErr w:type="spellEnd"/>
      <w:r w:rsidRPr="00621437">
        <w:rPr>
          <w:rFonts w:ascii="Times New Roman" w:hAnsi="Times New Roman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621437">
        <w:rPr>
          <w:rFonts w:ascii="Times New Roman" w:hAnsi="Times New Roman"/>
        </w:rPr>
        <w:t>энергопринимающих</w:t>
      </w:r>
      <w:proofErr w:type="spellEnd"/>
      <w:r w:rsidRPr="00621437">
        <w:rPr>
          <w:rFonts w:ascii="Times New Roman" w:hAnsi="Times New Roman"/>
        </w:rPr>
        <w:t xml:space="preserve"> устройств.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621437">
        <w:rPr>
          <w:rFonts w:ascii="Times New Roman" w:hAnsi="Times New Roman"/>
        </w:rPr>
        <w:t xml:space="preserve">Плата за технологическое присоединение рассчитывается также в случаях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621437">
        <w:rPr>
          <w:rFonts w:ascii="Times New Roman" w:hAnsi="Times New Roman"/>
        </w:rPr>
        <w:t>энергопринимающих</w:t>
      </w:r>
      <w:proofErr w:type="spellEnd"/>
      <w:r w:rsidRPr="00621437">
        <w:rPr>
          <w:rFonts w:ascii="Times New Roman" w:hAnsi="Times New Roman"/>
        </w:rPr>
        <w:t xml:space="preserve"> устройств, находящихся в помещениях, расположенных в многоквартирном доме.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621437">
        <w:rPr>
          <w:rFonts w:ascii="Times New Roman" w:hAnsi="Times New Roman"/>
        </w:rPr>
        <w:t xml:space="preserve">Плата за технологическое присоединение при изменении категории надежности рассчитывается за объем максимальной мощности </w:t>
      </w:r>
      <w:proofErr w:type="spellStart"/>
      <w:r w:rsidRPr="00621437">
        <w:rPr>
          <w:rFonts w:ascii="Times New Roman" w:hAnsi="Times New Roman"/>
        </w:rPr>
        <w:t>энергопринимающих</w:t>
      </w:r>
      <w:proofErr w:type="spellEnd"/>
      <w:r w:rsidRPr="00621437">
        <w:rPr>
          <w:rFonts w:ascii="Times New Roman" w:hAnsi="Times New Roman"/>
        </w:rPr>
        <w:t xml:space="preserve"> устройств Заявителя, у которых изменяется категория надежности.</w:t>
      </w:r>
    </w:p>
    <w:p w:rsidR="0096003C" w:rsidRPr="004052AC" w:rsidRDefault="0096003C" w:rsidP="0096003C">
      <w:pPr>
        <w:jc w:val="both"/>
        <w:rPr>
          <w:rFonts w:ascii="Times New Roman" w:hAnsi="Times New Roman"/>
        </w:rPr>
      </w:pPr>
      <w:r w:rsidRPr="004052AC">
        <w:rPr>
          <w:rFonts w:ascii="Times New Roman" w:hAnsi="Times New Roman"/>
        </w:rPr>
        <w:t>Плата за технологическое присоединение в случаях изменения схемы внешнего электроснабжения, не влекущих пересмотр величины максимальной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4052AC">
        <w:rPr>
          <w:rFonts w:ascii="Times New Roman" w:hAnsi="Times New Roman"/>
        </w:rPr>
        <w:t>Размер платы за технологическое присоединение</w:t>
      </w:r>
      <w:r w:rsidRPr="00621437">
        <w:rPr>
          <w:rFonts w:ascii="Times New Roman" w:hAnsi="Times New Roman"/>
        </w:rPr>
        <w:t xml:space="preserve"> рассчитывается на период регулирования в виде стан</w:t>
      </w:r>
      <w:r w:rsidR="001804C2">
        <w:rPr>
          <w:rFonts w:ascii="Times New Roman" w:hAnsi="Times New Roman"/>
        </w:rPr>
        <w:t>дартизированной тарифной ставки</w:t>
      </w:r>
      <w:r w:rsidRPr="00621437">
        <w:rPr>
          <w:rFonts w:ascii="Times New Roman" w:hAnsi="Times New Roman"/>
        </w:rPr>
        <w:t>.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t>Условия оказания услуги (процесса)</w:t>
      </w:r>
      <w:r w:rsidRPr="00621437">
        <w:rPr>
          <w:rFonts w:ascii="Times New Roman" w:hAnsi="Times New Roman" w:cs="Times New Roman"/>
          <w:sz w:val="22"/>
          <w:szCs w:val="22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t>Результат оказания услуги (процесса):</w:t>
      </w:r>
    </w:p>
    <w:p w:rsidR="0096003C" w:rsidRDefault="0096003C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437">
        <w:rPr>
          <w:rFonts w:ascii="Times New Roman" w:hAnsi="Times New Roman" w:cs="Times New Roman"/>
          <w:sz w:val="22"/>
          <w:szCs w:val="22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5D6370" w:rsidRDefault="005D6370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6370" w:rsidRDefault="005D6370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6370" w:rsidRDefault="005D6370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6370" w:rsidRDefault="005D6370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6370" w:rsidRPr="00621437" w:rsidRDefault="005D6370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Общий срок оказания услуги (процесса), исчисляемый с даты заключения договора: 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5262" w:type="dxa"/>
        <w:tblInd w:w="93" w:type="dxa"/>
        <w:tblLook w:val="04A0" w:firstRow="1" w:lastRow="0" w:firstColumn="1" w:lastColumn="0" w:noHBand="0" w:noVBand="1"/>
      </w:tblPr>
      <w:tblGrid>
        <w:gridCol w:w="5284"/>
        <w:gridCol w:w="3969"/>
        <w:gridCol w:w="3827"/>
        <w:gridCol w:w="262"/>
        <w:gridCol w:w="960"/>
        <w:gridCol w:w="314"/>
        <w:gridCol w:w="646"/>
      </w:tblGrid>
      <w:tr w:rsidR="0096003C" w:rsidRPr="005A1867" w:rsidTr="00621437">
        <w:trPr>
          <w:trHeight w:val="405"/>
        </w:trPr>
        <w:tc>
          <w:tcPr>
            <w:tcW w:w="5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присоединяемой мощности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Объем мероприятий по ТУ Строительство КЛ, ТП (либо только КЛ)</w:t>
            </w: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375"/>
        </w:trPr>
        <w:tc>
          <w:tcPr>
            <w:tcW w:w="5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705"/>
        </w:trPr>
        <w:tc>
          <w:tcPr>
            <w:tcW w:w="5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vAlign w:val="center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Расстояние меньше 300 м*</w:t>
            </w: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Расстояние более 300 м**</w:t>
            </w: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480"/>
        </w:trPr>
        <w:tc>
          <w:tcPr>
            <w:tcW w:w="52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 15 кВт II категория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4 месяца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480"/>
        </w:trPr>
        <w:tc>
          <w:tcPr>
            <w:tcW w:w="52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 670 кВт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4 месяца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450"/>
        </w:trPr>
        <w:tc>
          <w:tcPr>
            <w:tcW w:w="528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свыше 670 кВт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</w:tc>
        <w:tc>
          <w:tcPr>
            <w:tcW w:w="382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03C" w:rsidRPr="00621437" w:rsidRDefault="0096003C" w:rsidP="0062143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color w:val="000000"/>
                <w:lang w:eastAsia="ru-RU"/>
              </w:rPr>
              <w:t>2 года***</w:t>
            </w: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trHeight w:val="300"/>
        </w:trPr>
        <w:tc>
          <w:tcPr>
            <w:tcW w:w="5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003C" w:rsidRPr="005A1867" w:rsidTr="00621437">
        <w:trPr>
          <w:gridAfter w:val="1"/>
          <w:wAfter w:w="646" w:type="dxa"/>
          <w:trHeight w:val="630"/>
        </w:trPr>
        <w:tc>
          <w:tcPr>
            <w:tcW w:w="146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621437" w:rsidRDefault="0096003C" w:rsidP="00621437">
            <w:pPr>
              <w:ind w:right="-22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21437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proofErr w:type="gramStart"/>
            <w:r w:rsidRPr="00621437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gramEnd"/>
            <w:r w:rsidRPr="00621437">
              <w:rPr>
                <w:rFonts w:ascii="Times New Roman" w:eastAsia="Times New Roman" w:hAnsi="Times New Roman"/>
                <w:bCs/>
                <w:lang w:eastAsia="ru-RU"/>
              </w:rPr>
              <w:t xml:space="preserve"> случае отсутствия мероприятий выполняемых сетевой организацией по ТУ применяются сроки из первой колонки.</w:t>
            </w:r>
          </w:p>
        </w:tc>
      </w:tr>
      <w:tr w:rsidR="005D6370" w:rsidRPr="005D6370" w:rsidTr="00621437">
        <w:trPr>
          <w:gridAfter w:val="1"/>
          <w:wAfter w:w="646" w:type="dxa"/>
          <w:trHeight w:val="555"/>
        </w:trPr>
        <w:tc>
          <w:tcPr>
            <w:tcW w:w="146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96003C" w:rsidRPr="005D6370" w:rsidRDefault="0096003C" w:rsidP="00621437">
            <w:pPr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 xml:space="preserve">** </w:t>
            </w:r>
            <w:proofErr w:type="gramStart"/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gramEnd"/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 xml:space="preserve"> случае наличия в ТУ мероприятий по реконструкции существующих объектов электросетевого хозяйства МУП «</w:t>
            </w:r>
            <w:proofErr w:type="spellStart"/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>Горэлектросеть</w:t>
            </w:r>
            <w:proofErr w:type="spellEnd"/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>» применяются сроки из второй колонки</w:t>
            </w:r>
          </w:p>
          <w:p w:rsidR="0096003C" w:rsidRPr="005D6370" w:rsidRDefault="0096003C" w:rsidP="00621437">
            <w:pPr>
              <w:ind w:right="-2234"/>
              <w:jc w:val="both"/>
              <w:rPr>
                <w:rFonts w:ascii="Times New Roman" w:hAnsi="Times New Roman"/>
              </w:rPr>
            </w:pPr>
            <w:r w:rsidRPr="005D6370">
              <w:rPr>
                <w:rFonts w:ascii="Times New Roman" w:eastAsia="Times New Roman" w:hAnsi="Times New Roman"/>
                <w:bCs/>
                <w:lang w:eastAsia="ru-RU"/>
              </w:rPr>
              <w:t xml:space="preserve">*** </w:t>
            </w:r>
            <w:r w:rsidRPr="005D6370">
              <w:rPr>
                <w:rFonts w:ascii="Times New Roman" w:hAnsi="Times New Roman"/>
              </w:rPr>
              <w:t>По инициативе (обращению) заявителя договором могут быть установлены иные сроки (но не более 4 лет)</w:t>
            </w:r>
          </w:p>
          <w:p w:rsidR="0096003C" w:rsidRPr="005D6370" w:rsidRDefault="0096003C" w:rsidP="00621437">
            <w:pPr>
              <w:ind w:right="-2234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6003C" w:rsidRPr="005D6370" w:rsidRDefault="0096003C" w:rsidP="00621437">
            <w:pPr>
              <w:ind w:right="-223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21437">
        <w:rPr>
          <w:rFonts w:ascii="Times New Roman" w:hAnsi="Times New Roman" w:cs="Times New Roman"/>
          <w:b/>
          <w:sz w:val="22"/>
          <w:szCs w:val="22"/>
          <w:u w:val="single"/>
        </w:rPr>
        <w:t>Состав, последовательность и сроки оказания услуги (процесса):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</w:p>
    <w:tbl>
      <w:tblPr>
        <w:tblW w:w="15168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488"/>
        <w:gridCol w:w="4191"/>
        <w:gridCol w:w="4058"/>
        <w:gridCol w:w="2728"/>
      </w:tblGrid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</w:p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  <w:r w:rsidRPr="00621437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</w:p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  <w:r w:rsidRPr="00621437">
              <w:rPr>
                <w:rFonts w:ascii="Times New Roman" w:hAnsi="Times New Roman"/>
                <w:b/>
              </w:rPr>
              <w:t>Содержание/условия этапа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</w:p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  <w:r w:rsidRPr="00621437">
              <w:rPr>
                <w:rFonts w:ascii="Times New Roman" w:hAnsi="Times New Roman"/>
                <w:b/>
              </w:rPr>
              <w:t>Форма предоставления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</w:p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  <w:r w:rsidRPr="00621437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728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621437" w:rsidRDefault="0096003C" w:rsidP="00621437">
            <w:pPr>
              <w:jc w:val="center"/>
              <w:rPr>
                <w:rFonts w:ascii="Times New Roman" w:hAnsi="Times New Roman"/>
                <w:b/>
              </w:rPr>
            </w:pPr>
            <w:r w:rsidRPr="00621437">
              <w:rPr>
                <w:rFonts w:ascii="Times New Roman" w:hAnsi="Times New Roman"/>
                <w:b/>
              </w:rPr>
              <w:t>Ссылка на нормативный правовой акт</w:t>
            </w: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1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Направление </w:t>
            </w:r>
            <w:proofErr w:type="gramStart"/>
            <w:r w:rsidRPr="005A1867">
              <w:rPr>
                <w:rFonts w:ascii="Times New Roman" w:hAnsi="Times New Roman"/>
              </w:rPr>
              <w:t>заявителем  заявки</w:t>
            </w:r>
            <w:proofErr w:type="gramEnd"/>
            <w:r w:rsidRPr="005A1867">
              <w:rPr>
                <w:rFonts w:ascii="Times New Roman" w:hAnsi="Times New Roman"/>
              </w:rPr>
              <w:t xml:space="preserve"> на ТП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Личный кабинет на сайте </w:t>
            </w:r>
            <w:r w:rsidR="001804C2">
              <w:rPr>
                <w:rFonts w:ascii="Times New Roman" w:hAnsi="Times New Roman"/>
              </w:rPr>
              <w:t>организации</w:t>
            </w:r>
            <w:r w:rsidRPr="005A1867">
              <w:rPr>
                <w:rFonts w:ascii="Times New Roman" w:hAnsi="Times New Roman"/>
              </w:rPr>
              <w:t xml:space="preserve"> (в соответствии с Правилами технологического присоединения, утвержденными Постановлением Правительства РФ от 27.12.2004 </w:t>
            </w:r>
            <w:r w:rsidRPr="005A1867">
              <w:rPr>
                <w:rFonts w:ascii="Times New Roman" w:hAnsi="Times New Roman"/>
              </w:rPr>
              <w:br/>
              <w:t xml:space="preserve">№ 861), 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Очно в </w:t>
            </w:r>
            <w:r w:rsidR="004866F7">
              <w:rPr>
                <w:rFonts w:ascii="Times New Roman" w:hAnsi="Times New Roman"/>
              </w:rPr>
              <w:t>пункте обслуживания потребителей</w:t>
            </w:r>
            <w:r w:rsidRPr="005A1867">
              <w:rPr>
                <w:rFonts w:ascii="Times New Roman" w:hAnsi="Times New Roman"/>
              </w:rPr>
              <w:t xml:space="preserve">, 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Почтой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728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от 27.12.2004 № 861 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1804C2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Проверка соответствия заявки согласно </w:t>
            </w:r>
            <w:proofErr w:type="gramStart"/>
            <w:r w:rsidRPr="005A1867">
              <w:rPr>
                <w:rFonts w:ascii="Times New Roman" w:hAnsi="Times New Roman"/>
              </w:rPr>
              <w:t>требованиям законодательства</w:t>
            </w:r>
            <w:proofErr w:type="gramEnd"/>
            <w:r w:rsidRPr="005A1867">
              <w:rPr>
                <w:rFonts w:ascii="Times New Roman" w:hAnsi="Times New Roman"/>
              </w:rPr>
              <w:t xml:space="preserve"> в части полноты представленных документов и сведений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4866F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В случае наличия основания письменный запрос в адрес заявителя (по почте или лично через </w:t>
            </w:r>
            <w:r w:rsidR="004866F7">
              <w:rPr>
                <w:rFonts w:ascii="Times New Roman" w:hAnsi="Times New Roman"/>
              </w:rPr>
              <w:t>пункт обслуживания потребителей</w:t>
            </w:r>
            <w:r w:rsidRPr="005A1867">
              <w:rPr>
                <w:rFonts w:ascii="Times New Roman" w:hAnsi="Times New Roman"/>
              </w:rPr>
              <w:t xml:space="preserve"> – по желанию зая</w:t>
            </w:r>
            <w:bookmarkStart w:id="0" w:name="_GoBack"/>
            <w:bookmarkEnd w:id="0"/>
            <w:r w:rsidRPr="005A1867">
              <w:rPr>
                <w:rFonts w:ascii="Times New Roman" w:hAnsi="Times New Roman"/>
              </w:rPr>
              <w:t>вителя)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7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1804C2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2.1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Документы, указанные в запросе 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20 рабочих дней с даты запроса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3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Подготовка технических условий и проекта договора  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Проект технических условий и проект договора 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20 рабочих дней с даты регистрации заявки в сетевой организации (в зависимости от категории заявителя и типа подключения)</w:t>
            </w:r>
          </w:p>
          <w:p w:rsidR="0096003C" w:rsidRPr="005A1867" w:rsidRDefault="0096003C" w:rsidP="001804C2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В случае если технические условия подлежали согласованию с </w:t>
            </w:r>
            <w:r w:rsidR="001804C2">
              <w:rPr>
                <w:rFonts w:ascii="Times New Roman" w:hAnsi="Times New Roman"/>
              </w:rPr>
              <w:t xml:space="preserve">системным оператором </w:t>
            </w:r>
            <w:r w:rsidRPr="005A1867">
              <w:rPr>
                <w:rFonts w:ascii="Times New Roman" w:hAnsi="Times New Roman"/>
              </w:rPr>
              <w:t>не позднее 3 рабочих дней с даты согласования технических условий со стороны системного оператора (за исключением случаев осуществления технологического присоединения по индивидуальному проекту)</w:t>
            </w: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B30CB0" w:rsidRDefault="0096003C" w:rsidP="004C48F4">
            <w:pPr>
              <w:rPr>
                <w:rFonts w:ascii="Times New Roman" w:hAnsi="Times New Roman"/>
                <w:i/>
              </w:rPr>
            </w:pPr>
            <w:r w:rsidRPr="005A1867">
              <w:rPr>
                <w:rFonts w:ascii="Times New Roman" w:hAnsi="Times New Roman"/>
              </w:rPr>
              <w:t xml:space="preserve">В предусмотренных законом случаях направление технических условий на согласование в </w:t>
            </w:r>
            <w:r w:rsidRPr="004C48F4">
              <w:rPr>
                <w:rFonts w:ascii="Times New Roman" w:hAnsi="Times New Roman"/>
              </w:rPr>
              <w:t>РДУ</w:t>
            </w:r>
            <w:r w:rsidRPr="005A18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Письмо с приложением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3.2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941B8F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Согласование технических условий со стороны </w:t>
            </w:r>
            <w:r w:rsidRPr="004C48F4">
              <w:rPr>
                <w:rFonts w:ascii="Times New Roman" w:hAnsi="Times New Roman"/>
              </w:rPr>
              <w:t>РДУ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1804C2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4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Рассмотрение заявителем проекта договора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1804C2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5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Выполнение сетевой организацией и заявителем мероприятий</w:t>
            </w:r>
            <w:r w:rsidR="004C48F4">
              <w:rPr>
                <w:rFonts w:ascii="Times New Roman" w:hAnsi="Times New Roman"/>
              </w:rPr>
              <w:t>,</w:t>
            </w:r>
            <w:r w:rsidRPr="005A1867">
              <w:rPr>
                <w:rFonts w:ascii="Times New Roman" w:hAnsi="Times New Roman"/>
              </w:rPr>
              <w:t xml:space="preserve"> </w:t>
            </w:r>
            <w:r w:rsidRPr="005A1867">
              <w:rPr>
                <w:rFonts w:ascii="Times New Roman" w:hAnsi="Times New Roman"/>
              </w:rPr>
              <w:lastRenderedPageBreak/>
              <w:t xml:space="preserve">предусмотренных техническими условиями и договором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В течение срока выполнения мероприятий по технологическому </w:t>
            </w:r>
            <w:r w:rsidRPr="005A1867">
              <w:rPr>
                <w:rFonts w:ascii="Times New Roman" w:hAnsi="Times New Roman"/>
              </w:rPr>
              <w:lastRenderedPageBreak/>
              <w:t>присоединению и срока действия технических условий</w:t>
            </w:r>
          </w:p>
        </w:tc>
        <w:tc>
          <w:tcPr>
            <w:tcW w:w="2728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1804C2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6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Проведение осмотра, рассмотрение проектной документации 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Не более 25 дней с даты получения уведомления о выполнении технических условий и предоставления комплекта документов, предусмотренных Правилами в случае если </w:t>
            </w:r>
            <w:proofErr w:type="gramStart"/>
            <w:r w:rsidRPr="005A1867">
              <w:rPr>
                <w:rFonts w:ascii="Times New Roman" w:hAnsi="Times New Roman"/>
              </w:rPr>
              <w:t>технические условия</w:t>
            </w:r>
            <w:proofErr w:type="gramEnd"/>
            <w:r w:rsidRPr="005A1867">
              <w:rPr>
                <w:rFonts w:ascii="Times New Roman" w:hAnsi="Times New Roman"/>
              </w:rPr>
              <w:t xml:space="preserve"> подлежали согласованию с </w:t>
            </w:r>
            <w:r w:rsidR="001804C2">
              <w:rPr>
                <w:rFonts w:ascii="Times New Roman" w:hAnsi="Times New Roman"/>
              </w:rPr>
              <w:t>системным оператором.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Направление акта о выполнении технических условий 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Направление акта о выполнении технических условий, подписанного со стороны сетевой организации  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В течение 3х дней с даты проведения мероприятий по проверке выполнения технических условий. </w:t>
            </w: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7</w:t>
            </w:r>
          </w:p>
        </w:tc>
        <w:tc>
          <w:tcPr>
            <w:tcW w:w="348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Фактическое присоединение объектов заявителя и фактический прием (подача) напряжения и мощности.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</w:t>
            </w:r>
            <w:proofErr w:type="spellStart"/>
            <w:r w:rsidRPr="005A1867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5A1867">
              <w:rPr>
                <w:rFonts w:ascii="Times New Roman" w:hAnsi="Times New Roman"/>
              </w:rPr>
              <w:t xml:space="preserve">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«включено»).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При наличии документов: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- разрешение на допуск в эксплуатацию, выданное органном федерального государственного энергетического </w:t>
            </w:r>
            <w:r w:rsidRPr="005A1867">
              <w:rPr>
                <w:rFonts w:ascii="Times New Roman" w:hAnsi="Times New Roman"/>
              </w:rPr>
              <w:lastRenderedPageBreak/>
              <w:t>надзора (в предусмотренных законодательством случаях).</w:t>
            </w:r>
          </w:p>
        </w:tc>
        <w:tc>
          <w:tcPr>
            <w:tcW w:w="2728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8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>Оформление документации</w:t>
            </w:r>
            <w:r w:rsidR="000043E6">
              <w:rPr>
                <w:rFonts w:ascii="Times New Roman" w:hAnsi="Times New Roman"/>
              </w:rPr>
              <w:t>,</w:t>
            </w:r>
            <w:r w:rsidRPr="005A1867">
              <w:rPr>
                <w:rFonts w:ascii="Times New Roman" w:hAnsi="Times New Roman"/>
              </w:rPr>
              <w:t xml:space="preserve"> подтверждающей технологическое присоединение</w:t>
            </w: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Акт об осуществлении технологического присоединения </w:t>
            </w: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  <w:r w:rsidRPr="005A1867">
              <w:rPr>
                <w:rFonts w:ascii="Times New Roman" w:hAnsi="Times New Roman"/>
              </w:rPr>
              <w:t xml:space="preserve">3 рабочих дня с даты фактического присоединения </w:t>
            </w:r>
          </w:p>
        </w:tc>
        <w:tc>
          <w:tcPr>
            <w:tcW w:w="2728" w:type="dxa"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  <w:tr w:rsidR="0096003C" w:rsidRPr="005A1867" w:rsidTr="00621437"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03C" w:rsidRPr="005A1867" w:rsidRDefault="0096003C" w:rsidP="00621437">
            <w:pPr>
              <w:rPr>
                <w:rFonts w:ascii="Times New Roman" w:hAnsi="Times New Roman"/>
              </w:rPr>
            </w:pPr>
          </w:p>
        </w:tc>
      </w:tr>
    </w:tbl>
    <w:p w:rsidR="0096003C" w:rsidRPr="00621437" w:rsidRDefault="0096003C" w:rsidP="0096003C">
      <w:pPr>
        <w:jc w:val="both"/>
        <w:rPr>
          <w:rFonts w:ascii="Times New Roman" w:hAnsi="Times New Roman"/>
        </w:rPr>
      </w:pP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1437">
        <w:rPr>
          <w:rFonts w:ascii="Times New Roman" w:hAnsi="Times New Roman" w:cs="Times New Roman"/>
          <w:b/>
          <w:sz w:val="22"/>
          <w:szCs w:val="22"/>
        </w:rPr>
        <w:t xml:space="preserve">Контактная информация: </w:t>
      </w:r>
    </w:p>
    <w:p w:rsidR="0096003C" w:rsidRPr="00621437" w:rsidRDefault="0096003C" w:rsidP="00960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03C" w:rsidRPr="00621437" w:rsidRDefault="0096003C" w:rsidP="0096003C">
      <w:pPr>
        <w:pStyle w:val="ConsPlusNonformat"/>
        <w:jc w:val="both"/>
        <w:rPr>
          <w:rStyle w:val="a3"/>
          <w:rFonts w:ascii="Times New Roman" w:hAnsi="Times New Roman" w:cs="Times New Roman"/>
          <w:b/>
          <w:sz w:val="22"/>
          <w:szCs w:val="22"/>
        </w:rPr>
      </w:pPr>
      <w:r w:rsidRPr="00621437">
        <w:rPr>
          <w:rFonts w:ascii="Times New Roman" w:hAnsi="Times New Roman" w:cs="Times New Roman"/>
          <w:sz w:val="22"/>
          <w:szCs w:val="22"/>
        </w:rPr>
        <w:t xml:space="preserve">Подача заявки через «личный кабинет» на </w:t>
      </w:r>
      <w:r>
        <w:rPr>
          <w:rFonts w:ascii="Times New Roman" w:hAnsi="Times New Roman" w:cs="Times New Roman"/>
          <w:sz w:val="22"/>
          <w:szCs w:val="22"/>
        </w:rPr>
        <w:t>сайте МУП</w:t>
      </w:r>
      <w:r w:rsidRPr="0062143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Горэлектросеть</w:t>
      </w:r>
      <w:proofErr w:type="spellEnd"/>
      <w:r w:rsidRPr="00621437">
        <w:rPr>
          <w:rFonts w:ascii="Times New Roman" w:hAnsi="Times New Roman" w:cs="Times New Roman"/>
          <w:sz w:val="22"/>
          <w:szCs w:val="22"/>
        </w:rPr>
        <w:t>»:</w:t>
      </w:r>
      <w:r w:rsidRPr="00621437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w:history="1"/>
      <w:r>
        <w:rPr>
          <w:rStyle w:val="a3"/>
          <w:rFonts w:ascii="Times New Roman" w:hAnsi="Times New Roman" w:cs="Times New Roman"/>
          <w:b/>
          <w:bCs/>
          <w:sz w:val="22"/>
          <w:szCs w:val="22"/>
          <w:lang w:val="en-US"/>
        </w:rPr>
        <w:t>www</w:t>
      </w:r>
      <w:r w:rsidRPr="00621437">
        <w:rPr>
          <w:rStyle w:val="a3"/>
          <w:rFonts w:ascii="Times New Roman" w:hAnsi="Times New Roman" w:cs="Times New Roman"/>
          <w:b/>
          <w:bCs/>
          <w:sz w:val="22"/>
          <w:szCs w:val="22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bCs/>
          <w:sz w:val="22"/>
          <w:szCs w:val="22"/>
          <w:lang w:val="en-US"/>
        </w:rPr>
        <w:t>muromges</w:t>
      </w:r>
      <w:proofErr w:type="spellEnd"/>
      <w:r w:rsidRPr="00621437">
        <w:rPr>
          <w:rStyle w:val="a3"/>
          <w:rFonts w:ascii="Times New Roman" w:hAnsi="Times New Roman" w:cs="Times New Roman"/>
          <w:b/>
          <w:bCs/>
          <w:sz w:val="22"/>
          <w:szCs w:val="22"/>
        </w:rPr>
        <w:t>.</w:t>
      </w:r>
      <w:proofErr w:type="spellStart"/>
      <w:r>
        <w:rPr>
          <w:rStyle w:val="a3"/>
          <w:rFonts w:ascii="Times New Roman" w:hAnsi="Times New Roman" w:cs="Times New Roman"/>
          <w:b/>
          <w:bCs/>
          <w:sz w:val="22"/>
          <w:szCs w:val="22"/>
          <w:lang w:val="en-US"/>
        </w:rPr>
        <w:t>ru</w:t>
      </w:r>
      <w:proofErr w:type="spellEnd"/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621437">
        <w:rPr>
          <w:rFonts w:ascii="Times New Roman" w:hAnsi="Times New Roman"/>
        </w:rPr>
        <w:t xml:space="preserve">Подача заявки через </w:t>
      </w:r>
      <w:r>
        <w:rPr>
          <w:rFonts w:ascii="Times New Roman" w:hAnsi="Times New Roman"/>
        </w:rPr>
        <w:t>пункт обслуживания потребителей МУП «</w:t>
      </w:r>
      <w:proofErr w:type="spellStart"/>
      <w:r>
        <w:rPr>
          <w:rFonts w:ascii="Times New Roman" w:hAnsi="Times New Roman"/>
        </w:rPr>
        <w:t>Горэлектросеть</w:t>
      </w:r>
      <w:proofErr w:type="spellEnd"/>
      <w:r>
        <w:rPr>
          <w:rFonts w:ascii="Times New Roman" w:hAnsi="Times New Roman"/>
        </w:rPr>
        <w:t>»: г. Муром, Владимирская обл., ул. Владимирская, д. 8а</w:t>
      </w:r>
      <w:r w:rsidRPr="00621437">
        <w:rPr>
          <w:rFonts w:ascii="Times New Roman" w:hAnsi="Times New Roman"/>
        </w:rPr>
        <w:t>.</w:t>
      </w:r>
    </w:p>
    <w:p w:rsidR="0096003C" w:rsidRPr="00621437" w:rsidRDefault="0096003C" w:rsidP="0096003C">
      <w:pPr>
        <w:jc w:val="both"/>
        <w:rPr>
          <w:rFonts w:ascii="Times New Roman" w:hAnsi="Times New Roman"/>
        </w:rPr>
      </w:pPr>
      <w:r w:rsidRPr="00621437">
        <w:rPr>
          <w:rFonts w:ascii="Times New Roman" w:hAnsi="Times New Roman"/>
        </w:rPr>
        <w:t xml:space="preserve">Подача заявки посредством направления почтой: </w:t>
      </w:r>
      <w:r>
        <w:rPr>
          <w:rFonts w:ascii="Times New Roman" w:hAnsi="Times New Roman"/>
        </w:rPr>
        <w:t xml:space="preserve">602256, </w:t>
      </w:r>
      <w:r w:rsidRPr="00647918">
        <w:rPr>
          <w:rFonts w:ascii="Times New Roman" w:hAnsi="Times New Roman"/>
        </w:rPr>
        <w:t>г. Муром, Владимирская обл., ул. Владимирская, д. 8а.</w:t>
      </w:r>
    </w:p>
    <w:p w:rsidR="0096003C" w:rsidRPr="00621437" w:rsidRDefault="0096003C" w:rsidP="0096003C">
      <w:pPr>
        <w:jc w:val="both"/>
        <w:rPr>
          <w:rStyle w:val="a4"/>
          <w:rFonts w:ascii="Times New Roman" w:hAnsi="Times New Roman" w:cs="Courier New"/>
        </w:rPr>
      </w:pPr>
      <w:r w:rsidRPr="00621437">
        <w:rPr>
          <w:rFonts w:ascii="Times New Roman" w:hAnsi="Times New Roman"/>
        </w:rPr>
        <w:t xml:space="preserve">Подача обращений на электронную почту: </w:t>
      </w:r>
      <w:proofErr w:type="spellStart"/>
      <w:r>
        <w:rPr>
          <w:rFonts w:ascii="Times New Roman" w:hAnsi="Times New Roman"/>
          <w:lang w:val="en-US"/>
        </w:rPr>
        <w:t>tp</w:t>
      </w:r>
      <w:proofErr w:type="spellEnd"/>
      <w:r w:rsidRPr="00621437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muromges</w:t>
      </w:r>
      <w:proofErr w:type="spellEnd"/>
      <w:r w:rsidRPr="0062143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5A1867" w:rsidDel="00647918">
        <w:rPr>
          <w:rStyle w:val="a3"/>
          <w:rFonts w:ascii="Times New Roman" w:hAnsi="Times New Roman"/>
          <w:b/>
          <w:bCs/>
        </w:rPr>
        <w:t xml:space="preserve"> </w:t>
      </w:r>
    </w:p>
    <w:p w:rsidR="0096003C" w:rsidRPr="004E001D" w:rsidRDefault="0096003C" w:rsidP="0096003C">
      <w:pPr>
        <w:jc w:val="both"/>
        <w:rPr>
          <w:rFonts w:ascii="Times New Roman" w:hAnsi="Times New Roman"/>
        </w:rPr>
      </w:pPr>
      <w:r w:rsidRPr="00621437">
        <w:rPr>
          <w:rStyle w:val="a4"/>
          <w:rFonts w:ascii="Times New Roman" w:hAnsi="Times New Roman"/>
        </w:rPr>
        <w:t xml:space="preserve">Телефон горячей линии: </w:t>
      </w:r>
      <w:r w:rsidRPr="004E001D">
        <w:rPr>
          <w:rStyle w:val="a4"/>
          <w:rFonts w:ascii="Times New Roman" w:hAnsi="Times New Roman"/>
          <w:lang w:val="en-US"/>
        </w:rPr>
        <w:t>880010</w:t>
      </w:r>
      <w:r w:rsidR="004E001D" w:rsidRPr="004E001D">
        <w:rPr>
          <w:rStyle w:val="a4"/>
          <w:rFonts w:ascii="Times New Roman" w:hAnsi="Times New Roman"/>
        </w:rPr>
        <w:t>19928</w:t>
      </w:r>
    </w:p>
    <w:p w:rsidR="0096003C" w:rsidRPr="004C48F4" w:rsidRDefault="0096003C" w:rsidP="0096003C">
      <w:pPr>
        <w:jc w:val="both"/>
        <w:rPr>
          <w:rFonts w:ascii="Times New Roman" w:hAnsi="Times New Roman"/>
          <w:color w:val="FF0000"/>
        </w:rPr>
      </w:pPr>
    </w:p>
    <w:p w:rsidR="00BB083B" w:rsidRDefault="00BB083B"/>
    <w:sectPr w:rsidR="00BB083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C"/>
    <w:rsid w:val="000043E6"/>
    <w:rsid w:val="001804C2"/>
    <w:rsid w:val="001C21EF"/>
    <w:rsid w:val="004052AC"/>
    <w:rsid w:val="004866F7"/>
    <w:rsid w:val="004C48F4"/>
    <w:rsid w:val="004E001D"/>
    <w:rsid w:val="005D6370"/>
    <w:rsid w:val="00941B8F"/>
    <w:rsid w:val="0096003C"/>
    <w:rsid w:val="00B30CB0"/>
    <w:rsid w:val="00BB083B"/>
    <w:rsid w:val="00D02722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66C2-EF08-4E0B-B300-BC333CB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3C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96003C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6003C"/>
    <w:rPr>
      <w:b/>
      <w:bCs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2023-01-25T12:26:00Z</dcterms:created>
  <dcterms:modified xsi:type="dcterms:W3CDTF">2023-11-03T07:53:00Z</dcterms:modified>
</cp:coreProperties>
</file>